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65275411" w:rsidR="00FD4A73" w:rsidRPr="00FD4A73" w:rsidRDefault="00FD4A73" w:rsidP="005371F9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5371F9" w:rsidRPr="005371F9">
        <w:rPr>
          <w:rFonts w:ascii="Arial" w:eastAsia="Arial" w:hAnsi="Arial" w:cs="Arial"/>
          <w:sz w:val="22"/>
          <w:szCs w:val="22"/>
          <w:lang w:eastAsia="ar-SA"/>
        </w:rPr>
        <w:t>PZ.293.340.2026</w:t>
      </w:r>
    </w:p>
    <w:p w14:paraId="540687D1" w14:textId="30D0892B" w:rsidR="00612017" w:rsidRPr="001E0C1E" w:rsidRDefault="00FD4A73" w:rsidP="005371F9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5371F9" w:rsidRPr="005371F9">
        <w:rPr>
          <w:rFonts w:ascii="Arial" w:eastAsia="Arial" w:hAnsi="Arial" w:cs="Arial"/>
          <w:sz w:val="22"/>
          <w:szCs w:val="22"/>
          <w:lang w:eastAsia="ar-SA"/>
        </w:rPr>
        <w:t>0772/IZ20EZ/00825/00951/26/P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4F644D8" w14:textId="77777777" w:rsidR="00852415" w:rsidRPr="002169C6" w:rsidRDefault="00852415" w:rsidP="00852415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2169C6">
        <w:rPr>
          <w:rFonts w:ascii="Arial" w:eastAsia="Lucida Sans Unicode" w:hAnsi="Arial" w:cs="Arial"/>
          <w:b/>
          <w:color w:val="000000"/>
          <w:sz w:val="22"/>
          <w:szCs w:val="22"/>
        </w:rPr>
        <w:t>Zakład Linii Kolejowych w Ostrowie Wielkopolskim</w:t>
      </w:r>
    </w:p>
    <w:p w14:paraId="76BBC2CB" w14:textId="77777777" w:rsidR="00852415" w:rsidRPr="002169C6" w:rsidRDefault="00852415" w:rsidP="00852415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2169C6">
        <w:rPr>
          <w:rFonts w:ascii="Arial" w:eastAsia="Lucida Sans Unicode" w:hAnsi="Arial" w:cs="Arial"/>
          <w:b/>
          <w:color w:val="000000"/>
          <w:sz w:val="22"/>
          <w:szCs w:val="22"/>
        </w:rPr>
        <w:t>ul. Wolności 30</w:t>
      </w:r>
    </w:p>
    <w:p w14:paraId="1C2CEC05" w14:textId="77777777" w:rsidR="00852415" w:rsidRPr="002169C6" w:rsidRDefault="00852415" w:rsidP="00852415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2169C6">
        <w:rPr>
          <w:rFonts w:ascii="Arial" w:eastAsia="Lucida Sans Unicode" w:hAnsi="Arial" w:cs="Arial"/>
          <w:b/>
          <w:color w:val="000000"/>
          <w:sz w:val="22"/>
          <w:szCs w:val="22"/>
        </w:rPr>
        <w:t>63-400 Ostrów Wielkopolskim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1E0C1E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E0C1E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63827A9C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E0C1E">
        <w:rPr>
          <w:rFonts w:ascii="Arial" w:hAnsi="Arial" w:cs="Arial"/>
          <w:b/>
          <w:sz w:val="24"/>
          <w:szCs w:val="24"/>
        </w:rPr>
        <w:t>ZAKUPOWYM I BRA</w:t>
      </w:r>
      <w:r w:rsidR="00612017" w:rsidRPr="001E0C1E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3B4AC257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922229" w:rsidRPr="00922229">
        <w:rPr>
          <w:rFonts w:ascii="Arial" w:hAnsi="Arial" w:cs="Arial"/>
          <w:b/>
          <w:bCs/>
          <w:sz w:val="22"/>
          <w:szCs w:val="22"/>
        </w:rPr>
        <w:t>Wykonanie przeglądów kontroli okresowej co najmniej raz w roku i co najmniej raz na pięć lat kolejowych i drogowych obiektów inżynieryjnych znajdujących się na terenie Zakładu Linii Kolejowych w Ostrowie Wielkopolskim</w:t>
      </w:r>
      <w:r w:rsidR="00922229">
        <w:rPr>
          <w:rFonts w:ascii="Arial" w:hAnsi="Arial" w:cs="Arial"/>
          <w:b/>
          <w:bCs/>
          <w:sz w:val="22"/>
          <w:szCs w:val="22"/>
        </w:rPr>
        <w:t xml:space="preserve">”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62580C31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1E0C1E">
        <w:rPr>
          <w:rFonts w:ascii="Arial" w:hAnsi="Arial" w:cs="Arial"/>
          <w:sz w:val="22"/>
          <w:szCs w:val="22"/>
        </w:rPr>
        <w:t xml:space="preserve">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7C78DC29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1E0C1E">
        <w:rPr>
          <w:rFonts w:ascii="Arial" w:hAnsi="Arial" w:cs="Arial"/>
          <w:sz w:val="22"/>
          <w:szCs w:val="22"/>
        </w:rPr>
        <w:t>5</w:t>
      </w:r>
      <w:r w:rsidR="009C7F3E">
        <w:rPr>
          <w:rFonts w:ascii="Arial" w:hAnsi="Arial" w:cs="Arial"/>
          <w:sz w:val="22"/>
          <w:szCs w:val="22"/>
        </w:rPr>
        <w:t>,</w:t>
      </w:r>
      <w:r w:rsidR="007E15EB">
        <w:rPr>
          <w:rFonts w:ascii="Arial" w:hAnsi="Arial" w:cs="Arial"/>
          <w:sz w:val="22"/>
          <w:szCs w:val="22"/>
        </w:rPr>
        <w:t xml:space="preserve"> </w:t>
      </w:r>
      <w:proofErr w:type="gramStart"/>
      <w:r w:rsidR="009C7F3E">
        <w:rPr>
          <w:rFonts w:ascii="Arial" w:hAnsi="Arial" w:cs="Arial"/>
          <w:sz w:val="22"/>
          <w:szCs w:val="22"/>
        </w:rPr>
        <w:t xml:space="preserve">6 </w:t>
      </w:r>
      <w:r w:rsidR="001E0C1E">
        <w:rPr>
          <w:rFonts w:ascii="Arial" w:hAnsi="Arial" w:cs="Arial"/>
          <w:sz w:val="22"/>
          <w:szCs w:val="22"/>
        </w:rPr>
        <w:t xml:space="preserve"> </w:t>
      </w:r>
      <w:r w:rsidR="005D75DB">
        <w:rPr>
          <w:rFonts w:ascii="Arial" w:hAnsi="Arial" w:cs="Arial"/>
          <w:sz w:val="22"/>
          <w:szCs w:val="22"/>
        </w:rPr>
        <w:t>SWZ</w:t>
      </w:r>
      <w:proofErr w:type="gramEnd"/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4440A1A3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6C3819A0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1E0C1E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1BA3B9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5F454C">
      <w:rPr>
        <w:rFonts w:ascii="Arial" w:hAnsi="Arial" w:cs="Arial"/>
        <w:b/>
        <w:i/>
        <w:sz w:val="18"/>
        <w:szCs w:val="16"/>
      </w:rPr>
      <w:t xml:space="preserve">i </w:t>
    </w:r>
    <w:r>
      <w:rPr>
        <w:rFonts w:ascii="Arial" w:hAnsi="Arial" w:cs="Arial"/>
        <w:b/>
        <w:i/>
        <w:sz w:val="18"/>
        <w:szCs w:val="16"/>
      </w:rPr>
      <w:t>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6661216">
    <w:abstractNumId w:val="3"/>
  </w:num>
  <w:num w:numId="2" w16cid:durableId="1411122811">
    <w:abstractNumId w:val="0"/>
  </w:num>
  <w:num w:numId="3" w16cid:durableId="837304791">
    <w:abstractNumId w:val="2"/>
  </w:num>
  <w:num w:numId="4" w16cid:durableId="1115633088">
    <w:abstractNumId w:val="1"/>
  </w:num>
  <w:num w:numId="5" w16cid:durableId="11657806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1438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0C1E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371F9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454C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15EB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2415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22229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C7F3E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BF7C1A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1E0C1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156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Mecwaldowska Marta</cp:lastModifiedBy>
  <cp:revision>34</cp:revision>
  <cp:lastPrinted>2021-12-07T13:00:00Z</cp:lastPrinted>
  <dcterms:created xsi:type="dcterms:W3CDTF">2021-12-06T10:36:00Z</dcterms:created>
  <dcterms:modified xsi:type="dcterms:W3CDTF">2026-04-01T05:17:00Z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